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CF7D" w14:textId="77777777" w:rsidR="000158B7" w:rsidRDefault="00E41F39">
      <w:pPr>
        <w:spacing w:after="67" w:line="251" w:lineRule="auto"/>
        <w:ind w:left="3215" w:right="3535"/>
        <w:jc w:val="center"/>
      </w:pPr>
      <w:r>
        <w:rPr>
          <w:b/>
        </w:rPr>
        <w:t xml:space="preserve">STATE OF NEVADA </w:t>
      </w:r>
    </w:p>
    <w:p w14:paraId="2AD0C122" w14:textId="77777777" w:rsidR="000158B7" w:rsidRDefault="00E41F39">
      <w:pPr>
        <w:spacing w:after="3" w:line="251" w:lineRule="auto"/>
        <w:ind w:left="3215" w:right="3482"/>
        <w:jc w:val="center"/>
      </w:pPr>
      <w:r>
        <w:rPr>
          <w:b/>
        </w:rPr>
        <w:t>HUMAN RESOURCES COMMISSION</w:t>
      </w:r>
      <w:r>
        <w:t xml:space="preserve"> </w:t>
      </w:r>
    </w:p>
    <w:p w14:paraId="258DFD36" w14:textId="77777777" w:rsidR="000158B7" w:rsidRDefault="00E41F39">
      <w:pPr>
        <w:spacing w:after="0" w:line="259" w:lineRule="auto"/>
        <w:ind w:left="0" w:right="0" w:firstLine="0"/>
      </w:pPr>
      <w:r>
        <w:rPr>
          <w:rFonts w:ascii="Calibri" w:eastAsia="Calibri" w:hAnsi="Calibri" w:cs="Calibri"/>
          <w:sz w:val="22"/>
        </w:rPr>
        <w:t xml:space="preserve"> </w:t>
      </w:r>
    </w:p>
    <w:p w14:paraId="5337BB83" w14:textId="77777777" w:rsidR="000158B7" w:rsidRDefault="00E41F39">
      <w:pPr>
        <w:spacing w:after="5" w:line="248" w:lineRule="auto"/>
        <w:jc w:val="center"/>
      </w:pPr>
      <w:r>
        <w:t xml:space="preserve">Held at the Nevada State Library and Archives Building, 100 N. Carson Street, Room 110, Carson City; and via video conference in Las Vegas at the Eureka Building, 7251 Amigo Street, Room 120. </w:t>
      </w:r>
    </w:p>
    <w:p w14:paraId="1C216197" w14:textId="77777777" w:rsidR="000158B7" w:rsidRDefault="00E41F39">
      <w:pPr>
        <w:spacing w:after="6" w:line="259" w:lineRule="auto"/>
        <w:ind w:left="0" w:right="0" w:firstLine="0"/>
      </w:pPr>
      <w:r>
        <w:rPr>
          <w:rFonts w:ascii="Calibri" w:eastAsia="Calibri" w:hAnsi="Calibri" w:cs="Calibri"/>
          <w:sz w:val="16"/>
        </w:rPr>
        <w:t xml:space="preserve"> </w:t>
      </w:r>
    </w:p>
    <w:p w14:paraId="47A99EE5" w14:textId="77777777" w:rsidR="000158B7" w:rsidRDefault="00E41F39">
      <w:pPr>
        <w:spacing w:after="5" w:line="248" w:lineRule="auto"/>
        <w:ind w:right="332"/>
        <w:jc w:val="center"/>
      </w:pPr>
      <w:r>
        <w:t xml:space="preserve">--------------------------------------------------------------- </w:t>
      </w:r>
    </w:p>
    <w:p w14:paraId="51418424" w14:textId="77777777" w:rsidR="000158B7" w:rsidRDefault="00E41F39">
      <w:pPr>
        <w:spacing w:after="3" w:line="251" w:lineRule="auto"/>
        <w:ind w:left="3215" w:right="3542"/>
        <w:jc w:val="center"/>
      </w:pPr>
      <w:r>
        <w:rPr>
          <w:b/>
        </w:rPr>
        <w:t xml:space="preserve">MEETING MINUTES </w:t>
      </w:r>
    </w:p>
    <w:p w14:paraId="597747D2" w14:textId="61D58958" w:rsidR="000158B7" w:rsidRDefault="003972BD">
      <w:pPr>
        <w:spacing w:after="3" w:line="251" w:lineRule="auto"/>
        <w:ind w:left="3215" w:right="3538"/>
        <w:jc w:val="center"/>
      </w:pPr>
      <w:r>
        <w:rPr>
          <w:b/>
        </w:rPr>
        <w:t>December 19, 2025</w:t>
      </w:r>
      <w:r>
        <w:t xml:space="preserve"> </w:t>
      </w:r>
    </w:p>
    <w:p w14:paraId="008DB850" w14:textId="7FB51F27" w:rsidR="00071072" w:rsidRPr="00071072" w:rsidRDefault="00071072">
      <w:pPr>
        <w:spacing w:after="3" w:line="251" w:lineRule="auto"/>
        <w:ind w:left="3215" w:right="3538"/>
        <w:jc w:val="center"/>
        <w:rPr>
          <w:b/>
          <w:bCs/>
        </w:rPr>
      </w:pPr>
      <w:r w:rsidRPr="00071072">
        <w:rPr>
          <w:b/>
          <w:bCs/>
        </w:rPr>
        <w:t>(Subject to Commission Approval)</w:t>
      </w:r>
    </w:p>
    <w:tbl>
      <w:tblPr>
        <w:tblStyle w:val="TableGrid"/>
        <w:tblW w:w="7793" w:type="dxa"/>
        <w:tblInd w:w="0" w:type="dxa"/>
        <w:tblLook w:val="04A0" w:firstRow="1" w:lastRow="0" w:firstColumn="1" w:lastColumn="0" w:noHBand="0" w:noVBand="1"/>
      </w:tblPr>
      <w:tblGrid>
        <w:gridCol w:w="1860"/>
        <w:gridCol w:w="1021"/>
        <w:gridCol w:w="720"/>
        <w:gridCol w:w="4192"/>
      </w:tblGrid>
      <w:tr w:rsidR="000158B7" w14:paraId="344C2581" w14:textId="77777777" w:rsidTr="003972BD">
        <w:trPr>
          <w:trHeight w:val="474"/>
        </w:trPr>
        <w:tc>
          <w:tcPr>
            <w:tcW w:w="3601" w:type="dxa"/>
            <w:gridSpan w:val="3"/>
            <w:tcBorders>
              <w:top w:val="nil"/>
              <w:left w:val="nil"/>
              <w:bottom w:val="nil"/>
              <w:right w:val="nil"/>
            </w:tcBorders>
          </w:tcPr>
          <w:p w14:paraId="500B2EF6" w14:textId="77777777" w:rsidR="000158B7" w:rsidRDefault="00E41F39">
            <w:pPr>
              <w:spacing w:after="0" w:line="259" w:lineRule="auto"/>
              <w:ind w:left="0" w:right="0" w:firstLine="0"/>
            </w:pPr>
            <w:r>
              <w:rPr>
                <w:rFonts w:ascii="Calibri" w:eastAsia="Calibri" w:hAnsi="Calibri" w:cs="Calibri"/>
                <w:sz w:val="22"/>
              </w:rPr>
              <w:t xml:space="preserve"> </w:t>
            </w:r>
          </w:p>
          <w:p w14:paraId="58156DE1" w14:textId="77777777" w:rsidR="000158B7" w:rsidRDefault="00E41F39">
            <w:pPr>
              <w:spacing w:after="0" w:line="259" w:lineRule="auto"/>
              <w:ind w:left="0" w:right="0" w:firstLine="0"/>
            </w:pPr>
            <w:r>
              <w:rPr>
                <w:rFonts w:ascii="Calibri" w:eastAsia="Calibri" w:hAnsi="Calibri" w:cs="Calibri"/>
                <w:sz w:val="22"/>
              </w:rPr>
              <w:t xml:space="preserve"> </w:t>
            </w:r>
          </w:p>
        </w:tc>
        <w:tc>
          <w:tcPr>
            <w:tcW w:w="4192" w:type="dxa"/>
            <w:tcBorders>
              <w:top w:val="nil"/>
              <w:left w:val="nil"/>
              <w:bottom w:val="nil"/>
              <w:right w:val="nil"/>
            </w:tcBorders>
          </w:tcPr>
          <w:p w14:paraId="49253AC3" w14:textId="77777777" w:rsidR="000158B7" w:rsidRDefault="000158B7">
            <w:pPr>
              <w:spacing w:after="160" w:line="259" w:lineRule="auto"/>
              <w:ind w:left="0" w:right="0" w:firstLine="0"/>
            </w:pPr>
          </w:p>
        </w:tc>
      </w:tr>
      <w:tr w:rsidR="000158B7" w14:paraId="255A3F03" w14:textId="77777777" w:rsidTr="003972BD">
        <w:trPr>
          <w:trHeight w:val="910"/>
        </w:trPr>
        <w:tc>
          <w:tcPr>
            <w:tcW w:w="3601" w:type="dxa"/>
            <w:gridSpan w:val="3"/>
            <w:tcBorders>
              <w:top w:val="nil"/>
              <w:left w:val="nil"/>
              <w:bottom w:val="nil"/>
              <w:right w:val="nil"/>
            </w:tcBorders>
          </w:tcPr>
          <w:p w14:paraId="68479775" w14:textId="77777777" w:rsidR="000158B7" w:rsidRDefault="00E41F39">
            <w:pPr>
              <w:spacing w:after="0" w:line="259" w:lineRule="auto"/>
              <w:ind w:left="118" w:right="0" w:firstLine="0"/>
            </w:pPr>
            <w:r>
              <w:rPr>
                <w:b/>
              </w:rPr>
              <w:t xml:space="preserve">COMMISSIONERS PRESENT: </w:t>
            </w:r>
          </w:p>
        </w:tc>
        <w:tc>
          <w:tcPr>
            <w:tcW w:w="4192" w:type="dxa"/>
            <w:tcBorders>
              <w:top w:val="nil"/>
              <w:left w:val="nil"/>
              <w:bottom w:val="nil"/>
              <w:right w:val="nil"/>
            </w:tcBorders>
          </w:tcPr>
          <w:p w14:paraId="1D8A5C4A" w14:textId="77777777" w:rsidR="000158B7" w:rsidRDefault="00E41F39">
            <w:pPr>
              <w:spacing w:after="0" w:line="259" w:lineRule="auto"/>
              <w:ind w:left="0" w:right="0" w:firstLine="0"/>
            </w:pPr>
            <w:r>
              <w:t>Mr. Mark Olson, Chairperson</w:t>
            </w:r>
            <w:r>
              <w:rPr>
                <w:b/>
              </w:rPr>
              <w:t xml:space="preserve"> </w:t>
            </w:r>
          </w:p>
          <w:p w14:paraId="6003553A" w14:textId="77777777" w:rsidR="000158B7" w:rsidRDefault="00E41F39">
            <w:pPr>
              <w:spacing w:after="0" w:line="259" w:lineRule="auto"/>
              <w:ind w:left="0" w:right="0" w:firstLine="0"/>
            </w:pPr>
            <w:r>
              <w:t xml:space="preserve">Ms. Angela Scurry, Commissioner </w:t>
            </w:r>
          </w:p>
          <w:p w14:paraId="7AE983CF" w14:textId="62E06C4F" w:rsidR="000158B7" w:rsidRDefault="00E41F39">
            <w:pPr>
              <w:spacing w:after="0" w:line="259" w:lineRule="auto"/>
              <w:ind w:left="0" w:right="0" w:firstLine="0"/>
            </w:pPr>
            <w:r>
              <w:t xml:space="preserve">Mr. </w:t>
            </w:r>
            <w:r w:rsidR="003972BD">
              <w:t>Patricia Hurley</w:t>
            </w:r>
            <w:r>
              <w:t xml:space="preserve">, Commissioner </w:t>
            </w:r>
          </w:p>
          <w:p w14:paraId="306B7CC2" w14:textId="77777777" w:rsidR="000158B7" w:rsidRDefault="00E41F39">
            <w:pPr>
              <w:spacing w:after="0" w:line="259" w:lineRule="auto"/>
              <w:ind w:left="0" w:right="0" w:firstLine="0"/>
            </w:pPr>
            <w:r>
              <w:t>Mr. Rick McCann, Commissioner</w:t>
            </w:r>
          </w:p>
          <w:p w14:paraId="16B3A188" w14:textId="77777777" w:rsidR="003972BD" w:rsidRDefault="003972BD">
            <w:pPr>
              <w:spacing w:after="0" w:line="259" w:lineRule="auto"/>
              <w:ind w:left="0" w:right="0" w:firstLine="0"/>
            </w:pPr>
            <w:r>
              <w:t>Ms. Christine Santiago, Commissioner</w:t>
            </w:r>
          </w:p>
          <w:p w14:paraId="6B72920F" w14:textId="4D48184C" w:rsidR="003972BD" w:rsidRDefault="003972BD">
            <w:pPr>
              <w:spacing w:after="0" w:line="259" w:lineRule="auto"/>
              <w:ind w:left="0" w:right="0" w:firstLine="0"/>
            </w:pPr>
          </w:p>
        </w:tc>
      </w:tr>
      <w:tr w:rsidR="000158B7" w14:paraId="4FD02036" w14:textId="77777777" w:rsidTr="003972BD">
        <w:trPr>
          <w:trHeight w:val="1139"/>
        </w:trPr>
        <w:tc>
          <w:tcPr>
            <w:tcW w:w="1860" w:type="dxa"/>
            <w:tcBorders>
              <w:top w:val="nil"/>
              <w:left w:val="nil"/>
              <w:bottom w:val="nil"/>
              <w:right w:val="nil"/>
            </w:tcBorders>
          </w:tcPr>
          <w:p w14:paraId="31F8760D" w14:textId="77777777" w:rsidR="000158B7" w:rsidRDefault="00E41F39">
            <w:pPr>
              <w:spacing w:after="0" w:line="259" w:lineRule="auto"/>
              <w:ind w:left="0" w:right="0" w:firstLine="0"/>
            </w:pPr>
            <w:r>
              <w:rPr>
                <w:b/>
              </w:rPr>
              <w:t xml:space="preserve">STAFF PRESENT: </w:t>
            </w:r>
          </w:p>
        </w:tc>
        <w:tc>
          <w:tcPr>
            <w:tcW w:w="1021" w:type="dxa"/>
            <w:tcBorders>
              <w:top w:val="nil"/>
              <w:left w:val="nil"/>
              <w:bottom w:val="nil"/>
              <w:right w:val="nil"/>
            </w:tcBorders>
          </w:tcPr>
          <w:p w14:paraId="23D59DFA" w14:textId="77777777" w:rsidR="000158B7" w:rsidRDefault="00E41F39">
            <w:pPr>
              <w:spacing w:after="0" w:line="259" w:lineRule="auto"/>
              <w:ind w:left="300" w:right="0" w:firstLine="0"/>
            </w:pPr>
            <w:r>
              <w:rPr>
                <w:b/>
              </w:rPr>
              <w:t xml:space="preserve"> </w:t>
            </w:r>
          </w:p>
        </w:tc>
        <w:tc>
          <w:tcPr>
            <w:tcW w:w="720" w:type="dxa"/>
            <w:tcBorders>
              <w:top w:val="nil"/>
              <w:left w:val="nil"/>
              <w:bottom w:val="nil"/>
              <w:right w:val="nil"/>
            </w:tcBorders>
          </w:tcPr>
          <w:p w14:paraId="551A3DB6" w14:textId="77777777" w:rsidR="000158B7" w:rsidRDefault="00E41F39">
            <w:pPr>
              <w:spacing w:after="0" w:line="259" w:lineRule="auto"/>
              <w:ind w:left="0" w:right="0" w:firstLine="0"/>
            </w:pPr>
            <w:r>
              <w:rPr>
                <w:b/>
              </w:rPr>
              <w:t xml:space="preserve"> </w:t>
            </w:r>
          </w:p>
        </w:tc>
        <w:tc>
          <w:tcPr>
            <w:tcW w:w="4192" w:type="dxa"/>
            <w:tcBorders>
              <w:top w:val="nil"/>
              <w:left w:val="nil"/>
              <w:bottom w:val="nil"/>
              <w:right w:val="nil"/>
            </w:tcBorders>
          </w:tcPr>
          <w:p w14:paraId="6ABE4A4D" w14:textId="77777777" w:rsidR="000158B7" w:rsidRDefault="00E41F39">
            <w:pPr>
              <w:spacing w:after="0" w:line="259" w:lineRule="auto"/>
              <w:ind w:left="0" w:right="0" w:firstLine="0"/>
            </w:pPr>
            <w:r>
              <w:t xml:space="preserve">Ms. Bachera Washington, Administrator, DHRM  </w:t>
            </w:r>
          </w:p>
          <w:p w14:paraId="21356E5A" w14:textId="77777777" w:rsidR="000158B7" w:rsidRDefault="00E41F39">
            <w:pPr>
              <w:spacing w:after="0" w:line="259" w:lineRule="auto"/>
              <w:ind w:left="0" w:right="0" w:firstLine="0"/>
              <w:jc w:val="both"/>
            </w:pPr>
            <w:r>
              <w:t xml:space="preserve">Ms. Michelle Garton, Deputy Administrator, DHRM </w:t>
            </w:r>
          </w:p>
          <w:p w14:paraId="19D72846" w14:textId="77777777" w:rsidR="000158B7" w:rsidRDefault="00E41F39">
            <w:pPr>
              <w:spacing w:after="0" w:line="259" w:lineRule="auto"/>
              <w:ind w:left="0" w:right="0" w:firstLine="0"/>
            </w:pPr>
            <w:r>
              <w:t xml:space="preserve">Ms. Keish Harris, Deputy Administrator, DHRM </w:t>
            </w:r>
          </w:p>
          <w:p w14:paraId="5D77965C" w14:textId="22180885" w:rsidR="000158B7" w:rsidRDefault="00E41F39">
            <w:pPr>
              <w:spacing w:after="0" w:line="259" w:lineRule="auto"/>
              <w:ind w:left="0" w:right="0" w:firstLine="0"/>
            </w:pPr>
            <w:r>
              <w:t xml:space="preserve">Mr. </w:t>
            </w:r>
            <w:r w:rsidR="003972BD">
              <w:t>Dakota Peterson</w:t>
            </w:r>
            <w:r>
              <w:t xml:space="preserve">, Deputy Attorney General </w:t>
            </w:r>
          </w:p>
        </w:tc>
      </w:tr>
    </w:tbl>
    <w:p w14:paraId="7E709AD2" w14:textId="77777777" w:rsidR="000158B7" w:rsidRDefault="00E41F39">
      <w:pPr>
        <w:spacing w:after="0" w:line="259" w:lineRule="auto"/>
        <w:ind w:left="0" w:right="0" w:firstLine="0"/>
      </w:pPr>
      <w:r>
        <w:t xml:space="preserve"> </w:t>
      </w:r>
    </w:p>
    <w:p w14:paraId="40F05703" w14:textId="77777777" w:rsidR="000158B7" w:rsidRDefault="00E41F39">
      <w:pPr>
        <w:spacing w:after="0" w:line="259" w:lineRule="auto"/>
        <w:ind w:left="0" w:right="0" w:firstLine="0"/>
      </w:pPr>
      <w:r>
        <w:t xml:space="preserve"> </w:t>
      </w:r>
    </w:p>
    <w:p w14:paraId="5F46D725" w14:textId="77777777" w:rsidR="000158B7" w:rsidRDefault="00E41F39">
      <w:pPr>
        <w:spacing w:after="20" w:line="259" w:lineRule="auto"/>
        <w:ind w:left="0" w:right="0" w:firstLine="0"/>
      </w:pPr>
      <w:r>
        <w:t xml:space="preserve"> </w:t>
      </w:r>
    </w:p>
    <w:p w14:paraId="3BB8841A" w14:textId="77777777" w:rsidR="000158B7" w:rsidRDefault="00E41F39">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r>
        <w:br w:type="page"/>
      </w:r>
    </w:p>
    <w:p w14:paraId="30B0B53C" w14:textId="77777777" w:rsidR="000158B7" w:rsidRDefault="00E41F39">
      <w:pPr>
        <w:pStyle w:val="Heading1"/>
        <w:tabs>
          <w:tab w:val="center" w:pos="538"/>
          <w:tab w:val="center" w:pos="4220"/>
        </w:tabs>
        <w:ind w:left="0" w:right="0" w:firstLine="0"/>
      </w:pPr>
      <w:r>
        <w:rPr>
          <w:rFonts w:ascii="Calibri" w:eastAsia="Calibri" w:hAnsi="Calibri" w:cs="Calibri"/>
          <w:b w:val="0"/>
          <w:sz w:val="22"/>
        </w:rPr>
        <w:lastRenderedPageBreak/>
        <w:tab/>
      </w:r>
      <w:r>
        <w:t xml:space="preserve">I. </w:t>
      </w:r>
      <w:r>
        <w:tab/>
        <w:t>CALL TO ORDER, WELCOME, ROLL CALL, ANNOUNCEMENTS</w:t>
      </w:r>
      <w:r>
        <w:rPr>
          <w:b w:val="0"/>
        </w:rPr>
        <w:t xml:space="preserve"> </w:t>
      </w:r>
    </w:p>
    <w:p w14:paraId="062585D5" w14:textId="77777777" w:rsidR="000158B7" w:rsidRDefault="00E41F39">
      <w:pPr>
        <w:spacing w:after="0" w:line="259" w:lineRule="auto"/>
        <w:ind w:left="0" w:right="0" w:firstLine="0"/>
      </w:pPr>
      <w:r>
        <w:rPr>
          <w:rFonts w:ascii="Calibri" w:eastAsia="Calibri" w:hAnsi="Calibri" w:cs="Calibri"/>
          <w:sz w:val="18"/>
        </w:rPr>
        <w:t xml:space="preserve"> </w:t>
      </w:r>
    </w:p>
    <w:p w14:paraId="0AAEEBE5" w14:textId="165CCD4A" w:rsidR="000158B7" w:rsidRDefault="00E41F39" w:rsidP="00D44534">
      <w:pPr>
        <w:spacing w:after="0"/>
        <w:ind w:left="125" w:right="181"/>
      </w:pPr>
      <w:r>
        <w:rPr>
          <w:b/>
        </w:rPr>
        <w:t>Chairperson Olso</w:t>
      </w:r>
      <w:r w:rsidR="00D44534">
        <w:rPr>
          <w:b/>
        </w:rPr>
        <w:t xml:space="preserve">n </w:t>
      </w:r>
      <w:r w:rsidR="00D44534">
        <w:rPr>
          <w:bCs/>
        </w:rPr>
        <w:t>called the meeting to order and called roll. He welcomed the new Deputy Attorney General, Dakota Peterson. There were no announcements from members.</w:t>
      </w:r>
    </w:p>
    <w:p w14:paraId="739C5727" w14:textId="77777777" w:rsidR="000158B7" w:rsidRDefault="00E41F39">
      <w:pPr>
        <w:spacing w:after="44" w:line="259" w:lineRule="auto"/>
        <w:ind w:left="0" w:right="0" w:firstLine="0"/>
      </w:pPr>
      <w:r>
        <w:rPr>
          <w:rFonts w:ascii="Calibri" w:eastAsia="Calibri" w:hAnsi="Calibri" w:cs="Calibri"/>
          <w:sz w:val="15"/>
        </w:rPr>
        <w:t xml:space="preserve"> </w:t>
      </w:r>
    </w:p>
    <w:p w14:paraId="4FC85E64" w14:textId="77777777" w:rsidR="000158B7" w:rsidRDefault="00E41F39">
      <w:pPr>
        <w:pStyle w:val="Heading1"/>
        <w:tabs>
          <w:tab w:val="center" w:pos="577"/>
          <w:tab w:val="center" w:pos="2127"/>
        </w:tabs>
        <w:ind w:left="0" w:right="0" w:firstLine="0"/>
      </w:pPr>
      <w:r>
        <w:rPr>
          <w:rFonts w:ascii="Calibri" w:eastAsia="Calibri" w:hAnsi="Calibri" w:cs="Calibri"/>
          <w:b w:val="0"/>
          <w:sz w:val="22"/>
        </w:rPr>
        <w:tab/>
      </w:r>
      <w:r>
        <w:t xml:space="preserve">II. </w:t>
      </w:r>
      <w:r>
        <w:tab/>
        <w:t>PUBLIC COMMENT</w:t>
      </w:r>
      <w:r>
        <w:rPr>
          <w:b w:val="0"/>
        </w:rPr>
        <w:t xml:space="preserve"> </w:t>
      </w:r>
    </w:p>
    <w:p w14:paraId="54D9F978" w14:textId="77777777" w:rsidR="000158B7" w:rsidRDefault="00E41F39">
      <w:pPr>
        <w:spacing w:after="0" w:line="259" w:lineRule="auto"/>
        <w:ind w:left="0" w:right="0" w:firstLine="0"/>
      </w:pPr>
      <w:r>
        <w:rPr>
          <w:rFonts w:ascii="Calibri" w:eastAsia="Calibri" w:hAnsi="Calibri" w:cs="Calibri"/>
          <w:sz w:val="22"/>
        </w:rPr>
        <w:t xml:space="preserve"> </w:t>
      </w:r>
    </w:p>
    <w:p w14:paraId="5D556592" w14:textId="3DF8EAE0" w:rsidR="000158B7" w:rsidRDefault="00E41F39" w:rsidP="00D44534">
      <w:pPr>
        <w:spacing w:after="0" w:line="240" w:lineRule="auto"/>
        <w:ind w:left="115" w:right="416" w:firstLine="0"/>
        <w:jc w:val="both"/>
      </w:pPr>
      <w:r>
        <w:rPr>
          <w:b/>
        </w:rPr>
        <w:t>Chairperson Olson</w:t>
      </w:r>
      <w:r w:rsidR="00D44534">
        <w:rPr>
          <w:b/>
        </w:rPr>
        <w:t>,</w:t>
      </w:r>
      <w:r w:rsidR="00D44534">
        <w:rPr>
          <w:bCs/>
        </w:rPr>
        <w:t xml:space="preserve"> asked for public comments. There were no public comments.</w:t>
      </w:r>
      <w:r>
        <w:rPr>
          <w:b/>
        </w:rPr>
        <w:t xml:space="preserve"> </w:t>
      </w:r>
    </w:p>
    <w:p w14:paraId="30267924" w14:textId="77777777" w:rsidR="000158B7" w:rsidRDefault="00E41F39">
      <w:pPr>
        <w:spacing w:after="6" w:line="259" w:lineRule="auto"/>
        <w:ind w:left="444" w:right="0" w:firstLine="0"/>
      </w:pPr>
      <w:r>
        <w:rPr>
          <w:b/>
        </w:rPr>
        <w:t xml:space="preserve"> </w:t>
      </w:r>
    </w:p>
    <w:p w14:paraId="4F023185" w14:textId="77777777" w:rsidR="000158B7" w:rsidRDefault="00E41F39">
      <w:pPr>
        <w:tabs>
          <w:tab w:val="center" w:pos="584"/>
          <w:tab w:val="center" w:pos="3661"/>
        </w:tabs>
        <w:spacing w:after="5" w:line="248" w:lineRule="auto"/>
        <w:ind w:left="0" w:right="0" w:firstLine="0"/>
      </w:pPr>
      <w:r>
        <w:rPr>
          <w:rFonts w:ascii="Calibri" w:eastAsia="Calibri" w:hAnsi="Calibri" w:cs="Calibri"/>
          <w:sz w:val="22"/>
        </w:rPr>
        <w:tab/>
      </w:r>
      <w:r>
        <w:rPr>
          <w:b/>
        </w:rPr>
        <w:t xml:space="preserve">III. </w:t>
      </w:r>
      <w:r>
        <w:rPr>
          <w:b/>
        </w:rPr>
        <w:tab/>
        <w:t xml:space="preserve">APPROVAL OF MINUTES OF PREVIOUS MEETINGS: </w:t>
      </w:r>
    </w:p>
    <w:p w14:paraId="2232942F" w14:textId="1807FDFD" w:rsidR="000158B7" w:rsidRDefault="00E41F39">
      <w:pPr>
        <w:pStyle w:val="Heading1"/>
        <w:ind w:left="1160" w:right="0"/>
      </w:pPr>
      <w:r>
        <w:t>A.</w:t>
      </w:r>
      <w:r>
        <w:rPr>
          <w:rFonts w:ascii="Arial" w:eastAsia="Arial" w:hAnsi="Arial" w:cs="Arial"/>
        </w:rPr>
        <w:t xml:space="preserve"> </w:t>
      </w:r>
      <w:r w:rsidR="00D44534">
        <w:t>June 27</w:t>
      </w:r>
      <w:r>
        <w:t xml:space="preserve">, 2025 </w:t>
      </w:r>
    </w:p>
    <w:p w14:paraId="096B92E3" w14:textId="77777777" w:rsidR="000158B7" w:rsidRDefault="00E41F39">
      <w:pPr>
        <w:spacing w:after="0" w:line="259" w:lineRule="auto"/>
        <w:ind w:left="1150" w:right="0" w:firstLine="0"/>
      </w:pPr>
      <w:r>
        <w:rPr>
          <w:b/>
        </w:rPr>
        <w:t xml:space="preserve"> </w:t>
      </w:r>
    </w:p>
    <w:p w14:paraId="08783CA3" w14:textId="0969643C" w:rsidR="000158B7" w:rsidRDefault="00E41F39" w:rsidP="00D44534">
      <w:pPr>
        <w:ind w:left="-5" w:right="0"/>
      </w:pPr>
      <w:r>
        <w:rPr>
          <w:b/>
        </w:rPr>
        <w:t>Chairperson Olson</w:t>
      </w:r>
      <w:r w:rsidR="00D44534">
        <w:rPr>
          <w:b/>
        </w:rPr>
        <w:t xml:space="preserve">, </w:t>
      </w:r>
      <w:r w:rsidR="00D44534">
        <w:rPr>
          <w:bCs/>
        </w:rPr>
        <w:t>asked for questions or comments on the June 27, 2025 minutes. There were no questions or comments from members.</w:t>
      </w:r>
      <w:r>
        <w:t xml:space="preserve"> </w:t>
      </w:r>
      <w:r>
        <w:tab/>
        <w:t xml:space="preserve"> </w:t>
      </w:r>
      <w:r>
        <w:tab/>
        <w:t xml:space="preserve"> </w:t>
      </w:r>
    </w:p>
    <w:tbl>
      <w:tblPr>
        <w:tblStyle w:val="TableGrid"/>
        <w:tblW w:w="6058" w:type="dxa"/>
        <w:tblInd w:w="1435" w:type="dxa"/>
        <w:tblLook w:val="04A0" w:firstRow="1" w:lastRow="0" w:firstColumn="1" w:lastColumn="0" w:noHBand="0" w:noVBand="1"/>
      </w:tblPr>
      <w:tblGrid>
        <w:gridCol w:w="1272"/>
        <w:gridCol w:w="4786"/>
      </w:tblGrid>
      <w:tr w:rsidR="000158B7" w14:paraId="739E49E3" w14:textId="77777777">
        <w:trPr>
          <w:trHeight w:val="206"/>
        </w:trPr>
        <w:tc>
          <w:tcPr>
            <w:tcW w:w="1272" w:type="dxa"/>
            <w:tcBorders>
              <w:top w:val="nil"/>
              <w:left w:val="nil"/>
              <w:bottom w:val="nil"/>
              <w:right w:val="nil"/>
            </w:tcBorders>
          </w:tcPr>
          <w:p w14:paraId="07BAE520" w14:textId="77777777" w:rsidR="000158B7" w:rsidRDefault="00E41F39">
            <w:pPr>
              <w:spacing w:after="0" w:line="259" w:lineRule="auto"/>
              <w:ind w:left="0" w:right="0" w:firstLine="0"/>
            </w:pPr>
            <w:r>
              <w:t xml:space="preserve">MOTION: </w:t>
            </w:r>
          </w:p>
        </w:tc>
        <w:tc>
          <w:tcPr>
            <w:tcW w:w="4786" w:type="dxa"/>
            <w:tcBorders>
              <w:top w:val="nil"/>
              <w:left w:val="nil"/>
              <w:bottom w:val="nil"/>
              <w:right w:val="nil"/>
            </w:tcBorders>
          </w:tcPr>
          <w:p w14:paraId="27F4C109" w14:textId="674EF8EA" w:rsidR="000158B7" w:rsidRDefault="00E41F39">
            <w:pPr>
              <w:spacing w:after="0" w:line="259" w:lineRule="auto"/>
              <w:ind w:left="0" w:right="55" w:firstLine="0"/>
              <w:jc w:val="right"/>
            </w:pPr>
            <w:r>
              <w:t xml:space="preserve">Moved to approve the </w:t>
            </w:r>
            <w:r w:rsidR="00D44534">
              <w:t>June 27</w:t>
            </w:r>
            <w:r>
              <w:t xml:space="preserve">, 2025 meeting minutes. </w:t>
            </w:r>
          </w:p>
        </w:tc>
      </w:tr>
      <w:tr w:rsidR="000158B7" w14:paraId="0C338B31" w14:textId="77777777">
        <w:trPr>
          <w:trHeight w:val="231"/>
        </w:trPr>
        <w:tc>
          <w:tcPr>
            <w:tcW w:w="1272" w:type="dxa"/>
            <w:tcBorders>
              <w:top w:val="nil"/>
              <w:left w:val="nil"/>
              <w:bottom w:val="nil"/>
              <w:right w:val="nil"/>
            </w:tcBorders>
          </w:tcPr>
          <w:p w14:paraId="1A857E95" w14:textId="77777777" w:rsidR="000158B7" w:rsidRDefault="00E41F39">
            <w:pPr>
              <w:spacing w:after="0" w:line="259" w:lineRule="auto"/>
              <w:ind w:left="0" w:right="0" w:firstLine="0"/>
            </w:pPr>
            <w:r>
              <w:t xml:space="preserve">BY: </w:t>
            </w:r>
          </w:p>
        </w:tc>
        <w:tc>
          <w:tcPr>
            <w:tcW w:w="4786" w:type="dxa"/>
            <w:tcBorders>
              <w:top w:val="nil"/>
              <w:left w:val="nil"/>
              <w:bottom w:val="nil"/>
              <w:right w:val="nil"/>
            </w:tcBorders>
          </w:tcPr>
          <w:p w14:paraId="0E55CA03" w14:textId="77777777" w:rsidR="000158B7" w:rsidRDefault="00E41F39">
            <w:pPr>
              <w:spacing w:after="0" w:line="259" w:lineRule="auto"/>
              <w:ind w:left="173" w:right="0" w:firstLine="0"/>
            </w:pPr>
            <w:r>
              <w:t xml:space="preserve">Commissioner McCann </w:t>
            </w:r>
          </w:p>
        </w:tc>
      </w:tr>
      <w:tr w:rsidR="000158B7" w14:paraId="24D22588" w14:textId="77777777">
        <w:trPr>
          <w:trHeight w:val="231"/>
        </w:trPr>
        <w:tc>
          <w:tcPr>
            <w:tcW w:w="1272" w:type="dxa"/>
            <w:tcBorders>
              <w:top w:val="nil"/>
              <w:left w:val="nil"/>
              <w:bottom w:val="nil"/>
              <w:right w:val="nil"/>
            </w:tcBorders>
          </w:tcPr>
          <w:p w14:paraId="306F8FD3" w14:textId="77777777" w:rsidR="000158B7" w:rsidRDefault="00E41F39">
            <w:pPr>
              <w:spacing w:after="0" w:line="259" w:lineRule="auto"/>
              <w:ind w:left="0" w:right="0" w:firstLine="0"/>
            </w:pPr>
            <w:r>
              <w:t xml:space="preserve">SECOND: </w:t>
            </w:r>
          </w:p>
        </w:tc>
        <w:tc>
          <w:tcPr>
            <w:tcW w:w="4786" w:type="dxa"/>
            <w:tcBorders>
              <w:top w:val="nil"/>
              <w:left w:val="nil"/>
              <w:bottom w:val="nil"/>
              <w:right w:val="nil"/>
            </w:tcBorders>
          </w:tcPr>
          <w:p w14:paraId="42ED4DE5" w14:textId="77777777" w:rsidR="000158B7" w:rsidRDefault="00E41F39">
            <w:pPr>
              <w:spacing w:after="0" w:line="259" w:lineRule="auto"/>
              <w:ind w:left="173" w:right="0" w:firstLine="0"/>
            </w:pPr>
            <w:r>
              <w:t xml:space="preserve">Commissioner Scurry </w:t>
            </w:r>
          </w:p>
        </w:tc>
      </w:tr>
      <w:tr w:rsidR="000158B7" w14:paraId="0EFC73D1" w14:textId="77777777">
        <w:trPr>
          <w:trHeight w:val="206"/>
        </w:trPr>
        <w:tc>
          <w:tcPr>
            <w:tcW w:w="1272" w:type="dxa"/>
            <w:tcBorders>
              <w:top w:val="nil"/>
              <w:left w:val="nil"/>
              <w:bottom w:val="nil"/>
              <w:right w:val="nil"/>
            </w:tcBorders>
          </w:tcPr>
          <w:p w14:paraId="2CF695FE" w14:textId="77777777" w:rsidR="000158B7" w:rsidRDefault="00E41F39">
            <w:pPr>
              <w:spacing w:after="0" w:line="259" w:lineRule="auto"/>
              <w:ind w:left="0" w:right="0" w:firstLine="0"/>
            </w:pPr>
            <w:r>
              <w:t xml:space="preserve">VOTE: </w:t>
            </w:r>
          </w:p>
        </w:tc>
        <w:tc>
          <w:tcPr>
            <w:tcW w:w="4786" w:type="dxa"/>
            <w:tcBorders>
              <w:top w:val="nil"/>
              <w:left w:val="nil"/>
              <w:bottom w:val="nil"/>
              <w:right w:val="nil"/>
            </w:tcBorders>
          </w:tcPr>
          <w:p w14:paraId="0AE504F9" w14:textId="77777777" w:rsidR="000158B7" w:rsidRDefault="00E41F39">
            <w:pPr>
              <w:spacing w:after="0" w:line="259" w:lineRule="auto"/>
              <w:ind w:left="173" w:right="0" w:firstLine="0"/>
            </w:pPr>
            <w:r>
              <w:t xml:space="preserve">The motion passed unanimously. </w:t>
            </w:r>
          </w:p>
        </w:tc>
      </w:tr>
    </w:tbl>
    <w:p w14:paraId="73CA6A89" w14:textId="5BB013B4" w:rsidR="000158B7" w:rsidRDefault="00E41F39" w:rsidP="00D44534">
      <w:pPr>
        <w:spacing w:after="0" w:line="259" w:lineRule="auto"/>
        <w:ind w:left="1435" w:right="0" w:firstLine="0"/>
      </w:pPr>
      <w:r>
        <w:t xml:space="preserve"> </w:t>
      </w:r>
      <w:r>
        <w:rPr>
          <w:rFonts w:ascii="Calibri" w:eastAsia="Calibri" w:hAnsi="Calibri" w:cs="Calibri"/>
          <w:sz w:val="22"/>
        </w:rPr>
        <w:t xml:space="preserve"> </w:t>
      </w:r>
    </w:p>
    <w:p w14:paraId="3766101E" w14:textId="5B86E87B" w:rsidR="000158B7" w:rsidRDefault="00E41F39">
      <w:pPr>
        <w:pStyle w:val="Heading1"/>
        <w:ind w:left="1185" w:right="0" w:hanging="720"/>
      </w:pPr>
      <w:r>
        <w:t xml:space="preserve">IV.     </w:t>
      </w:r>
      <w:r w:rsidR="0087483A" w:rsidRPr="0087483A">
        <w:t>D</w:t>
      </w:r>
      <w:r w:rsidR="0087483A" w:rsidRPr="0087483A">
        <w:rPr>
          <w:caps/>
        </w:rPr>
        <w:t>iscussion and Approval or Denial of Proposed Permanent Regulation Changes to Nevada Administrative Code, Chapter 284</w:t>
      </w:r>
      <w:r w:rsidR="0087483A" w:rsidRPr="0087483A">
        <w:t xml:space="preserve"> </w:t>
      </w:r>
      <w:r>
        <w:t xml:space="preserve"> </w:t>
      </w:r>
    </w:p>
    <w:p w14:paraId="61851C99" w14:textId="77777777" w:rsidR="000158B7" w:rsidRDefault="00E41F39">
      <w:pPr>
        <w:spacing w:after="0" w:line="259" w:lineRule="auto"/>
        <w:ind w:left="480" w:right="0" w:firstLine="0"/>
      </w:pPr>
      <w:r>
        <w:rPr>
          <w:b/>
        </w:rPr>
        <w:t xml:space="preserve"> </w:t>
      </w:r>
    </w:p>
    <w:p w14:paraId="4AA70148" w14:textId="1DD8FB91" w:rsidR="000158B7" w:rsidRDefault="00D9406D">
      <w:pPr>
        <w:ind w:left="-5" w:right="0"/>
        <w:rPr>
          <w:bCs/>
        </w:rPr>
      </w:pPr>
      <w:r>
        <w:rPr>
          <w:b/>
        </w:rPr>
        <w:t>Heather Dapice</w:t>
      </w:r>
      <w:r>
        <w:rPr>
          <w:bCs/>
        </w:rPr>
        <w:t xml:space="preserve"> introduced LCB File Number R010-25, which was a recommended change to NAC 284.126, section 1(e)(3), which removes the word preponderance, and replaces it with the rod, majority. Additionally, it recommends a change to sub-section 3 of NAC 284.126, to remove the phrase, Form NPT 19, replacing it with the phrase, the appropriate form.</w:t>
      </w:r>
    </w:p>
    <w:p w14:paraId="781358A8" w14:textId="1ACE1552" w:rsidR="00D9406D" w:rsidRPr="00D9406D" w:rsidRDefault="00D9406D">
      <w:pPr>
        <w:ind w:left="-5" w:right="0"/>
        <w:rPr>
          <w:bCs/>
        </w:rPr>
      </w:pPr>
      <w:r>
        <w:rPr>
          <w:b/>
        </w:rPr>
        <w:t>Chairperson Olson</w:t>
      </w:r>
      <w:r>
        <w:rPr>
          <w:bCs/>
        </w:rPr>
        <w:t xml:space="preserve"> asked if these were the changes done here earlier and that this is the final.</w:t>
      </w:r>
    </w:p>
    <w:p w14:paraId="03E90FFC" w14:textId="4A9BAAF9" w:rsidR="000158B7" w:rsidRDefault="00D9406D">
      <w:pPr>
        <w:ind w:left="-5" w:right="0"/>
      </w:pPr>
      <w:r>
        <w:rPr>
          <w:b/>
        </w:rPr>
        <w:t>Heather Dapice</w:t>
      </w:r>
      <w:r>
        <w:rPr>
          <w:bCs/>
        </w:rPr>
        <w:t xml:space="preserve"> indicated that this is correct.</w:t>
      </w:r>
    </w:p>
    <w:p w14:paraId="1F16EE72" w14:textId="06E8E558" w:rsidR="000158B7" w:rsidRDefault="00D9406D">
      <w:pPr>
        <w:ind w:left="-5" w:right="0"/>
      </w:pPr>
      <w:r>
        <w:rPr>
          <w:b/>
        </w:rPr>
        <w:t xml:space="preserve">Rick McCann </w:t>
      </w:r>
      <w:r>
        <w:rPr>
          <w:bCs/>
        </w:rPr>
        <w:t>wanted to indicate that, despite these changes, there is no change to employment or compensation or benefits to any people currently holding those positions.. He then asked for confirmation of his statement.</w:t>
      </w:r>
      <w:r>
        <w:t xml:space="preserve"> </w:t>
      </w:r>
    </w:p>
    <w:p w14:paraId="4DC65239" w14:textId="38EB3B7E" w:rsidR="000158B7" w:rsidRDefault="00D9406D">
      <w:pPr>
        <w:ind w:left="-5" w:right="0"/>
      </w:pPr>
      <w:r>
        <w:rPr>
          <w:b/>
        </w:rPr>
        <w:t xml:space="preserve">Bachera Washington </w:t>
      </w:r>
      <w:r>
        <w:rPr>
          <w:bCs/>
        </w:rPr>
        <w:t xml:space="preserve">confirmed that Mr. McCann’s statement was </w:t>
      </w:r>
      <w:r w:rsidR="00AE396D">
        <w:rPr>
          <w:bCs/>
        </w:rPr>
        <w:t>correct.</w:t>
      </w:r>
      <w:r>
        <w:t xml:space="preserve"> </w:t>
      </w:r>
    </w:p>
    <w:p w14:paraId="0E1B0BF3" w14:textId="7A858558" w:rsidR="000158B7" w:rsidRDefault="00E41F39" w:rsidP="00D9406D">
      <w:pPr>
        <w:ind w:left="-5" w:right="0"/>
      </w:pPr>
      <w:r>
        <w:rPr>
          <w:b/>
        </w:rPr>
        <w:t>Chairperson Olson</w:t>
      </w:r>
      <w:r w:rsidR="00D9406D">
        <w:rPr>
          <w:b/>
        </w:rPr>
        <w:t xml:space="preserve"> </w:t>
      </w:r>
      <w:r w:rsidR="00D9406D">
        <w:rPr>
          <w:bCs/>
        </w:rPr>
        <w:t>did not hear any other questions or comments, and subsequently called for a motion.</w:t>
      </w:r>
      <w:r>
        <w:t xml:space="preserve"> </w:t>
      </w:r>
      <w:r>
        <w:tab/>
        <w:t xml:space="preserve"> </w:t>
      </w:r>
      <w:r>
        <w:tab/>
        <w:t xml:space="preserve"> </w:t>
      </w:r>
    </w:p>
    <w:tbl>
      <w:tblPr>
        <w:tblStyle w:val="TableGrid"/>
        <w:tblW w:w="4172" w:type="dxa"/>
        <w:tblInd w:w="1435" w:type="dxa"/>
        <w:tblLook w:val="04A0" w:firstRow="1" w:lastRow="0" w:firstColumn="1" w:lastColumn="0" w:noHBand="0" w:noVBand="1"/>
      </w:tblPr>
      <w:tblGrid>
        <w:gridCol w:w="1272"/>
        <w:gridCol w:w="2900"/>
      </w:tblGrid>
      <w:tr w:rsidR="000158B7" w14:paraId="23AC49A8" w14:textId="77777777">
        <w:trPr>
          <w:trHeight w:val="205"/>
        </w:trPr>
        <w:tc>
          <w:tcPr>
            <w:tcW w:w="1272" w:type="dxa"/>
            <w:tcBorders>
              <w:top w:val="nil"/>
              <w:left w:val="nil"/>
              <w:bottom w:val="nil"/>
              <w:right w:val="nil"/>
            </w:tcBorders>
          </w:tcPr>
          <w:p w14:paraId="3EA6145D" w14:textId="77777777" w:rsidR="000158B7" w:rsidRDefault="00E41F39">
            <w:pPr>
              <w:spacing w:after="0" w:line="259" w:lineRule="auto"/>
              <w:ind w:left="0" w:right="0" w:firstLine="0"/>
            </w:pPr>
            <w:r>
              <w:t xml:space="preserve">MOTION: </w:t>
            </w:r>
          </w:p>
        </w:tc>
        <w:tc>
          <w:tcPr>
            <w:tcW w:w="2900" w:type="dxa"/>
            <w:tcBorders>
              <w:top w:val="nil"/>
              <w:left w:val="nil"/>
              <w:bottom w:val="nil"/>
              <w:right w:val="nil"/>
            </w:tcBorders>
          </w:tcPr>
          <w:p w14:paraId="0467F846" w14:textId="55BB6594" w:rsidR="000158B7" w:rsidRDefault="00E41F39">
            <w:pPr>
              <w:spacing w:after="0" w:line="259" w:lineRule="auto"/>
              <w:ind w:left="0" w:right="58" w:firstLine="0"/>
              <w:jc w:val="right"/>
            </w:pPr>
            <w:r>
              <w:t>Moved to approve Item 4</w:t>
            </w:r>
            <w:r w:rsidR="00D9406D">
              <w:t>, as read</w:t>
            </w:r>
            <w:r>
              <w:t xml:space="preserve"> </w:t>
            </w:r>
          </w:p>
        </w:tc>
      </w:tr>
      <w:tr w:rsidR="000158B7" w14:paraId="39B30A29" w14:textId="77777777">
        <w:trPr>
          <w:trHeight w:val="229"/>
        </w:trPr>
        <w:tc>
          <w:tcPr>
            <w:tcW w:w="1272" w:type="dxa"/>
            <w:tcBorders>
              <w:top w:val="nil"/>
              <w:left w:val="nil"/>
              <w:bottom w:val="nil"/>
              <w:right w:val="nil"/>
            </w:tcBorders>
          </w:tcPr>
          <w:p w14:paraId="23927CA9" w14:textId="77777777" w:rsidR="000158B7" w:rsidRDefault="00E41F39">
            <w:pPr>
              <w:spacing w:after="0" w:line="259" w:lineRule="auto"/>
              <w:ind w:left="0" w:right="0" w:firstLine="0"/>
            </w:pPr>
            <w:r>
              <w:t xml:space="preserve">BY: </w:t>
            </w:r>
          </w:p>
        </w:tc>
        <w:tc>
          <w:tcPr>
            <w:tcW w:w="2900" w:type="dxa"/>
            <w:tcBorders>
              <w:top w:val="nil"/>
              <w:left w:val="nil"/>
              <w:bottom w:val="nil"/>
              <w:right w:val="nil"/>
            </w:tcBorders>
          </w:tcPr>
          <w:p w14:paraId="45C535F0" w14:textId="286AC1C4" w:rsidR="000158B7" w:rsidRDefault="00E41F39">
            <w:pPr>
              <w:spacing w:after="0" w:line="259" w:lineRule="auto"/>
              <w:ind w:left="173" w:right="0" w:firstLine="0"/>
            </w:pPr>
            <w:r>
              <w:t xml:space="preserve">Commissioner </w:t>
            </w:r>
            <w:r w:rsidR="00D9406D">
              <w:t>McCann</w:t>
            </w:r>
            <w:r>
              <w:t xml:space="preserve"> </w:t>
            </w:r>
          </w:p>
        </w:tc>
      </w:tr>
      <w:tr w:rsidR="000158B7" w14:paraId="323A2873" w14:textId="77777777">
        <w:trPr>
          <w:trHeight w:val="230"/>
        </w:trPr>
        <w:tc>
          <w:tcPr>
            <w:tcW w:w="1272" w:type="dxa"/>
            <w:tcBorders>
              <w:top w:val="nil"/>
              <w:left w:val="nil"/>
              <w:bottom w:val="nil"/>
              <w:right w:val="nil"/>
            </w:tcBorders>
          </w:tcPr>
          <w:p w14:paraId="249995CC" w14:textId="77777777" w:rsidR="000158B7" w:rsidRDefault="00E41F39">
            <w:pPr>
              <w:spacing w:after="0" w:line="259" w:lineRule="auto"/>
              <w:ind w:left="0" w:right="0" w:firstLine="0"/>
            </w:pPr>
            <w:r>
              <w:t xml:space="preserve">SECOND: </w:t>
            </w:r>
          </w:p>
        </w:tc>
        <w:tc>
          <w:tcPr>
            <w:tcW w:w="2900" w:type="dxa"/>
            <w:tcBorders>
              <w:top w:val="nil"/>
              <w:left w:val="nil"/>
              <w:bottom w:val="nil"/>
              <w:right w:val="nil"/>
            </w:tcBorders>
          </w:tcPr>
          <w:p w14:paraId="331470DA" w14:textId="6513EE7A" w:rsidR="000158B7" w:rsidRDefault="00E41F39">
            <w:pPr>
              <w:spacing w:after="0" w:line="259" w:lineRule="auto"/>
              <w:ind w:left="173" w:right="0" w:firstLine="0"/>
            </w:pPr>
            <w:r>
              <w:t xml:space="preserve">Commissioner </w:t>
            </w:r>
            <w:r w:rsidR="00D9406D">
              <w:t>Hurley</w:t>
            </w:r>
            <w:r>
              <w:t xml:space="preserve"> </w:t>
            </w:r>
          </w:p>
        </w:tc>
      </w:tr>
      <w:tr w:rsidR="000158B7" w14:paraId="4315AAC9" w14:textId="77777777">
        <w:trPr>
          <w:trHeight w:val="206"/>
        </w:trPr>
        <w:tc>
          <w:tcPr>
            <w:tcW w:w="1272" w:type="dxa"/>
            <w:tcBorders>
              <w:top w:val="nil"/>
              <w:left w:val="nil"/>
              <w:bottom w:val="nil"/>
              <w:right w:val="nil"/>
            </w:tcBorders>
          </w:tcPr>
          <w:p w14:paraId="7C2E81AA" w14:textId="77777777" w:rsidR="000158B7" w:rsidRDefault="00E41F39">
            <w:pPr>
              <w:spacing w:after="0" w:line="259" w:lineRule="auto"/>
              <w:ind w:left="0" w:right="0" w:firstLine="0"/>
            </w:pPr>
            <w:r>
              <w:t xml:space="preserve">VOTE: </w:t>
            </w:r>
          </w:p>
        </w:tc>
        <w:tc>
          <w:tcPr>
            <w:tcW w:w="2900" w:type="dxa"/>
            <w:tcBorders>
              <w:top w:val="nil"/>
              <w:left w:val="nil"/>
              <w:bottom w:val="nil"/>
              <w:right w:val="nil"/>
            </w:tcBorders>
          </w:tcPr>
          <w:p w14:paraId="1F315850" w14:textId="77777777" w:rsidR="000158B7" w:rsidRDefault="00E41F39">
            <w:pPr>
              <w:spacing w:after="0" w:line="259" w:lineRule="auto"/>
              <w:ind w:left="0" w:right="58" w:firstLine="0"/>
              <w:jc w:val="right"/>
            </w:pPr>
            <w:r>
              <w:t xml:space="preserve">The motion passed unanimously. </w:t>
            </w:r>
          </w:p>
        </w:tc>
      </w:tr>
    </w:tbl>
    <w:p w14:paraId="5C7A2BF2" w14:textId="66A51E57" w:rsidR="000158B7" w:rsidRDefault="00E41F39">
      <w:pPr>
        <w:spacing w:after="0" w:line="259" w:lineRule="auto"/>
        <w:ind w:left="475" w:right="0" w:firstLine="0"/>
      </w:pPr>
      <w:r>
        <w:rPr>
          <w:b/>
        </w:rPr>
        <w:t xml:space="preserve">  </w:t>
      </w:r>
    </w:p>
    <w:p w14:paraId="1BB940C1" w14:textId="0194786E" w:rsidR="000158B7" w:rsidRDefault="00E41F39" w:rsidP="00D9406D">
      <w:pPr>
        <w:pStyle w:val="Heading1"/>
        <w:ind w:left="1185" w:right="0" w:hanging="720"/>
      </w:pPr>
      <w:r>
        <w:t>V.</w:t>
      </w:r>
      <w:r>
        <w:tab/>
        <w:t xml:space="preserve">DISCUSSION OF DATES FOR UPCOMING MEETINGS </w:t>
      </w:r>
    </w:p>
    <w:p w14:paraId="2CF5F6F8" w14:textId="77777777" w:rsidR="000158B7" w:rsidRDefault="00E41F39">
      <w:pPr>
        <w:spacing w:after="0" w:line="259" w:lineRule="auto"/>
        <w:ind w:left="475" w:right="0" w:firstLine="0"/>
      </w:pPr>
      <w:r>
        <w:rPr>
          <w:b/>
        </w:rPr>
        <w:t xml:space="preserve"> </w:t>
      </w:r>
      <w:r>
        <w:rPr>
          <w:b/>
        </w:rPr>
        <w:tab/>
        <w:t xml:space="preserve"> </w:t>
      </w:r>
    </w:p>
    <w:p w14:paraId="73104D2D" w14:textId="0E078792" w:rsidR="000158B7" w:rsidRDefault="00E41F39">
      <w:pPr>
        <w:spacing w:after="250"/>
        <w:ind w:left="-5" w:right="0"/>
      </w:pPr>
      <w:r>
        <w:rPr>
          <w:b/>
        </w:rPr>
        <w:t>Michele Garton</w:t>
      </w:r>
      <w:r w:rsidR="00D9406D">
        <w:rPr>
          <w:b/>
        </w:rPr>
        <w:t xml:space="preserve"> </w:t>
      </w:r>
      <w:r w:rsidR="00D9406D">
        <w:rPr>
          <w:bCs/>
        </w:rPr>
        <w:t>proposed to dates for the next meeting, which were March 20, 2026, and March 27, 2026. She indicated Chair Olson is unavailable March 27, and proposed that March 20, 2026, be the next Commission meeting. All commissioners indicated that this date works for them.</w:t>
      </w:r>
      <w:r w:rsidR="00150C8F">
        <w:rPr>
          <w:bCs/>
        </w:rPr>
        <w:t xml:space="preserve"> Ms. Garton then proposed a Commission meeting date for June 26, 2026, stating that Commissioner Hurley is unavailable, but Commissioner Aserian will be filling in for her, as her backup. She asked if the other commissioners were good for this date.</w:t>
      </w:r>
      <w:r w:rsidR="00150C8F">
        <w:t xml:space="preserve"> All other commissioners indicated their availability for June 26, 2026.</w:t>
      </w:r>
    </w:p>
    <w:p w14:paraId="536DA352" w14:textId="77777777" w:rsidR="000158B7" w:rsidRDefault="00E41F39">
      <w:pPr>
        <w:pStyle w:val="Heading1"/>
        <w:tabs>
          <w:tab w:val="center" w:pos="690"/>
          <w:tab w:val="center" w:pos="2506"/>
        </w:tabs>
        <w:ind w:left="0" w:right="0" w:firstLine="0"/>
      </w:pPr>
      <w:r>
        <w:rPr>
          <w:rFonts w:ascii="Calibri" w:eastAsia="Calibri" w:hAnsi="Calibri" w:cs="Calibri"/>
          <w:b w:val="0"/>
          <w:sz w:val="22"/>
        </w:rPr>
        <w:tab/>
      </w:r>
      <w:r>
        <w:t xml:space="preserve">VIII. </w:t>
      </w:r>
      <w:r>
        <w:tab/>
        <w:t xml:space="preserve">COMMISSION COMMENTS </w:t>
      </w:r>
    </w:p>
    <w:p w14:paraId="301F50E4" w14:textId="77777777" w:rsidR="000158B7" w:rsidRDefault="00E41F39">
      <w:pPr>
        <w:spacing w:after="0" w:line="259" w:lineRule="auto"/>
        <w:ind w:left="0" w:right="0" w:firstLine="0"/>
      </w:pPr>
      <w:r>
        <w:rPr>
          <w:b/>
        </w:rPr>
        <w:t xml:space="preserve"> </w:t>
      </w:r>
    </w:p>
    <w:p w14:paraId="75047B9B" w14:textId="021D1495" w:rsidR="000158B7" w:rsidRDefault="00E41F39" w:rsidP="00150C8F">
      <w:pPr>
        <w:spacing w:after="0"/>
        <w:ind w:left="-5" w:right="0"/>
      </w:pPr>
      <w:r>
        <w:rPr>
          <w:b/>
        </w:rPr>
        <w:t>Chairperson Olson</w:t>
      </w:r>
      <w:r w:rsidR="00150C8F">
        <w:rPr>
          <w:b/>
        </w:rPr>
        <w:t xml:space="preserve"> </w:t>
      </w:r>
      <w:r w:rsidR="00150C8F">
        <w:rPr>
          <w:bCs/>
        </w:rPr>
        <w:t>called for Commission comments. There were no commission comments, other than Chair Olson wished everyone a happy holiday season.</w:t>
      </w:r>
      <w:r>
        <w:rPr>
          <w:b/>
        </w:rPr>
        <w:t xml:space="preserve"> </w:t>
      </w:r>
    </w:p>
    <w:p w14:paraId="4806E9F6" w14:textId="77777777" w:rsidR="000158B7" w:rsidRDefault="00E41F39">
      <w:pPr>
        <w:spacing w:after="9" w:line="259" w:lineRule="auto"/>
        <w:ind w:left="0" w:right="0" w:firstLine="0"/>
      </w:pPr>
      <w:r>
        <w:rPr>
          <w:b/>
        </w:rPr>
        <w:t xml:space="preserve"> </w:t>
      </w:r>
    </w:p>
    <w:p w14:paraId="4C4A578F" w14:textId="77777777" w:rsidR="000158B7" w:rsidRDefault="00E41F39">
      <w:pPr>
        <w:pStyle w:val="Heading1"/>
        <w:tabs>
          <w:tab w:val="center" w:pos="612"/>
          <w:tab w:val="center" w:pos="2147"/>
        </w:tabs>
        <w:ind w:left="0" w:right="0" w:firstLine="0"/>
      </w:pPr>
      <w:r>
        <w:rPr>
          <w:rFonts w:ascii="Calibri" w:eastAsia="Calibri" w:hAnsi="Calibri" w:cs="Calibri"/>
          <w:b w:val="0"/>
          <w:sz w:val="22"/>
        </w:rPr>
        <w:tab/>
      </w:r>
      <w:r>
        <w:t xml:space="preserve">IX.  </w:t>
      </w:r>
      <w:r>
        <w:tab/>
        <w:t>PUBLIC COMMENT</w:t>
      </w:r>
      <w:r>
        <w:rPr>
          <w:b w:val="0"/>
        </w:rPr>
        <w:t xml:space="preserve"> </w:t>
      </w:r>
    </w:p>
    <w:p w14:paraId="5B0DF6F1" w14:textId="77777777" w:rsidR="000158B7" w:rsidRDefault="00E41F39">
      <w:pPr>
        <w:spacing w:after="0" w:line="259" w:lineRule="auto"/>
        <w:ind w:left="0" w:right="0" w:firstLine="0"/>
      </w:pPr>
      <w:r>
        <w:rPr>
          <w:rFonts w:ascii="Calibri" w:eastAsia="Calibri" w:hAnsi="Calibri" w:cs="Calibri"/>
        </w:rPr>
        <w:t xml:space="preserve"> </w:t>
      </w:r>
    </w:p>
    <w:p w14:paraId="524EC017" w14:textId="39A0B273" w:rsidR="000158B7" w:rsidRDefault="00E41F39" w:rsidP="00150C8F">
      <w:pPr>
        <w:ind w:left="-5" w:right="0"/>
      </w:pPr>
      <w:r>
        <w:rPr>
          <w:b/>
        </w:rPr>
        <w:t>Chairperson Olson</w:t>
      </w:r>
      <w:r w:rsidR="00150C8F">
        <w:rPr>
          <w:b/>
        </w:rPr>
        <w:t xml:space="preserve"> </w:t>
      </w:r>
      <w:r w:rsidR="00150C8F">
        <w:rPr>
          <w:bCs/>
        </w:rPr>
        <w:t>asked for p</w:t>
      </w:r>
      <w:r>
        <w:t>ublic comment.</w:t>
      </w:r>
      <w:r w:rsidR="00150C8F">
        <w:t xml:space="preserve"> There were no public comments.</w:t>
      </w:r>
      <w:r>
        <w:rPr>
          <w:rFonts w:ascii="Calibri" w:eastAsia="Calibri" w:hAnsi="Calibri" w:cs="Calibri"/>
          <w:sz w:val="16"/>
        </w:rPr>
        <w:t xml:space="preserve"> </w:t>
      </w:r>
    </w:p>
    <w:p w14:paraId="322C09DF" w14:textId="77777777" w:rsidR="000158B7" w:rsidRDefault="00E41F39">
      <w:pPr>
        <w:pStyle w:val="Heading1"/>
        <w:tabs>
          <w:tab w:val="center" w:pos="577"/>
          <w:tab w:val="center" w:pos="1987"/>
        </w:tabs>
        <w:ind w:left="0" w:right="0" w:firstLine="0"/>
      </w:pPr>
      <w:r>
        <w:rPr>
          <w:rFonts w:ascii="Calibri" w:eastAsia="Calibri" w:hAnsi="Calibri" w:cs="Calibri"/>
          <w:b w:val="0"/>
          <w:sz w:val="22"/>
        </w:rPr>
        <w:tab/>
      </w:r>
      <w:r>
        <w:t xml:space="preserve">X. </w:t>
      </w:r>
      <w:r>
        <w:tab/>
        <w:t xml:space="preserve">ADJOURNMENT </w:t>
      </w:r>
    </w:p>
    <w:p w14:paraId="5E838FD8" w14:textId="77777777" w:rsidR="000158B7" w:rsidRDefault="00E41F39">
      <w:pPr>
        <w:spacing w:after="0" w:line="259" w:lineRule="auto"/>
        <w:ind w:left="0" w:right="0" w:firstLine="0"/>
      </w:pPr>
      <w:r>
        <w:rPr>
          <w:rFonts w:ascii="Calibri" w:eastAsia="Calibri" w:hAnsi="Calibri" w:cs="Calibri"/>
          <w:sz w:val="22"/>
        </w:rPr>
        <w:t xml:space="preserve"> </w:t>
      </w:r>
    </w:p>
    <w:p w14:paraId="78323785" w14:textId="13A1CA86" w:rsidR="000158B7" w:rsidRDefault="00E41F39">
      <w:pPr>
        <w:ind w:left="130" w:right="115"/>
      </w:pPr>
      <w:r>
        <w:rPr>
          <w:b/>
        </w:rPr>
        <w:t>Chairperson Olson</w:t>
      </w:r>
      <w:r w:rsidR="00150C8F">
        <w:rPr>
          <w:b/>
        </w:rPr>
        <w:t xml:space="preserve"> </w:t>
      </w:r>
      <w:r w:rsidR="00150C8F">
        <w:rPr>
          <w:bCs/>
        </w:rPr>
        <w:t>adjourned the meeting.</w:t>
      </w:r>
      <w:r>
        <w:t xml:space="preserve"> </w:t>
      </w:r>
    </w:p>
    <w:sectPr w:rsidR="000158B7">
      <w:headerReference w:type="even" r:id="rId6"/>
      <w:headerReference w:type="default" r:id="rId7"/>
      <w:footerReference w:type="even" r:id="rId8"/>
      <w:footerReference w:type="default" r:id="rId9"/>
      <w:headerReference w:type="first" r:id="rId10"/>
      <w:footerReference w:type="first" r:id="rId11"/>
      <w:pgSz w:w="12240" w:h="15840"/>
      <w:pgMar w:top="1410" w:right="977" w:bottom="1323"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3E76" w14:textId="77777777" w:rsidR="00E41F39" w:rsidRDefault="00E41F39" w:rsidP="00AE396D">
      <w:pPr>
        <w:spacing w:after="0" w:line="240" w:lineRule="auto"/>
      </w:pPr>
      <w:r>
        <w:separator/>
      </w:r>
    </w:p>
  </w:endnote>
  <w:endnote w:type="continuationSeparator" w:id="0">
    <w:p w14:paraId="670B8C06" w14:textId="77777777" w:rsidR="00E41F39" w:rsidRDefault="00E41F39" w:rsidP="00AE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B5FD" w14:textId="77777777" w:rsidR="00AE396D" w:rsidRDefault="00AE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1101" w14:textId="77777777" w:rsidR="00AE396D" w:rsidRDefault="00AE3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D8A" w14:textId="77777777" w:rsidR="00AE396D" w:rsidRDefault="00AE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03D9" w14:textId="77777777" w:rsidR="00E41F39" w:rsidRDefault="00E41F39" w:rsidP="00AE396D">
      <w:pPr>
        <w:spacing w:after="0" w:line="240" w:lineRule="auto"/>
      </w:pPr>
      <w:r>
        <w:separator/>
      </w:r>
    </w:p>
  </w:footnote>
  <w:footnote w:type="continuationSeparator" w:id="0">
    <w:p w14:paraId="4F357CC7" w14:textId="77777777" w:rsidR="00E41F39" w:rsidRDefault="00E41F39" w:rsidP="00AE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65B0" w14:textId="7A7DD6B8" w:rsidR="00AE396D" w:rsidRDefault="00E41F39">
    <w:pPr>
      <w:pStyle w:val="Header"/>
    </w:pPr>
    <w:r>
      <w:rPr>
        <w:noProof/>
      </w:rPr>
      <w:pict w14:anchorId="0D25B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4704" o:spid="_x0000_s1027" type="#_x0000_t136" style="position:absolute;left:0;text-align:left;margin-left:0;margin-top:0;width:500.7pt;height:200.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86D0" w14:textId="2BD24888" w:rsidR="00AE396D" w:rsidRDefault="00E41F39">
    <w:pPr>
      <w:pStyle w:val="Header"/>
    </w:pPr>
    <w:r>
      <w:rPr>
        <w:noProof/>
      </w:rPr>
      <w:pict w14:anchorId="09E4D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4705" o:spid="_x0000_s1028" type="#_x0000_t136" style="position:absolute;left:0;text-align:left;margin-left:0;margin-top:0;width:500.7pt;height:200.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9E6E" w14:textId="6855B7B4" w:rsidR="00AE396D" w:rsidRDefault="00E41F39">
    <w:pPr>
      <w:pStyle w:val="Header"/>
    </w:pPr>
    <w:r>
      <w:rPr>
        <w:noProof/>
      </w:rPr>
      <w:pict w14:anchorId="66ABC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24703" o:spid="_x0000_s1026" type="#_x0000_t136" style="position:absolute;left:0;text-align:left;margin-left:0;margin-top:0;width:500.7pt;height:200.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B7"/>
    <w:rsid w:val="000158B7"/>
    <w:rsid w:val="00071072"/>
    <w:rsid w:val="00150C8F"/>
    <w:rsid w:val="003972BD"/>
    <w:rsid w:val="00572F07"/>
    <w:rsid w:val="0087483A"/>
    <w:rsid w:val="00A02B3C"/>
    <w:rsid w:val="00AE396D"/>
    <w:rsid w:val="00CF6A89"/>
    <w:rsid w:val="00D066CE"/>
    <w:rsid w:val="00D44534"/>
    <w:rsid w:val="00D9406D"/>
    <w:rsid w:val="00E4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E3C"/>
  <w15:docId w15:val="{9E91C3EB-FFE2-4095-8209-906BE272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0" w:right="6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5" w:line="248" w:lineRule="auto"/>
      <w:ind w:left="10" w:right="329"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E3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6D"/>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E3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6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Breece D. Flores</dc:creator>
  <cp:keywords/>
  <cp:lastModifiedBy>Roxanne Hardy</cp:lastModifiedBy>
  <cp:revision>6</cp:revision>
  <dcterms:created xsi:type="dcterms:W3CDTF">2026-01-19T15:04:00Z</dcterms:created>
  <dcterms:modified xsi:type="dcterms:W3CDTF">2026-02-26T00:17:00Z</dcterms:modified>
</cp:coreProperties>
</file>